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ED" w:rsidRPr="003C5AB7" w:rsidRDefault="00A37BED" w:rsidP="00A37BED">
      <w:pPr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3C5AB7">
        <w:rPr>
          <w:rFonts w:ascii="Tahoma" w:hAnsi="Tahoma" w:cs="Tahoma"/>
          <w:b/>
          <w:noProof/>
          <w:sz w:val="20"/>
          <w:szCs w:val="20"/>
        </w:rPr>
        <w:t xml:space="preserve">Obrazac 2 </w:t>
      </w:r>
    </w:p>
    <w:p w:rsidR="00A37BED" w:rsidRPr="003C5AB7" w:rsidRDefault="00A37BED" w:rsidP="00A37BED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C5AB7">
        <w:rPr>
          <w:rFonts w:ascii="Tahoma" w:hAnsi="Tahoma" w:cs="Tahoma"/>
          <w:b/>
          <w:noProof/>
          <w:sz w:val="20"/>
          <w:szCs w:val="20"/>
        </w:rPr>
        <w:t>PRIGOVOR NA EMITOVANI PROGRAMSKI SADRŽAJ U</w:t>
      </w:r>
      <w:r>
        <w:rPr>
          <w:rFonts w:ascii="Tahoma" w:hAnsi="Tahoma" w:cs="Tahoma"/>
          <w:b/>
          <w:noProof/>
          <w:sz w:val="20"/>
          <w:szCs w:val="20"/>
        </w:rPr>
        <w:t xml:space="preserve"> TOKU LOKALNIH IZBORA – OKTOBAR</w:t>
      </w:r>
      <w:r w:rsidRPr="003C5AB7">
        <w:rPr>
          <w:rFonts w:ascii="Tahoma" w:hAnsi="Tahoma" w:cs="Tahoma"/>
          <w:b/>
          <w:noProof/>
          <w:sz w:val="20"/>
          <w:szCs w:val="20"/>
        </w:rPr>
        <w:t xml:space="preserve"> 2022</w:t>
      </w:r>
      <w:r w:rsidRPr="003C5AB7">
        <w:rPr>
          <w:rStyle w:val="FootnoteReference"/>
          <w:rFonts w:ascii="Tahoma" w:hAnsi="Tahoma" w:cs="Tahoma"/>
          <w:b/>
          <w:noProof/>
          <w:sz w:val="20"/>
          <w:szCs w:val="20"/>
        </w:rPr>
        <w:footnoteReference w:id="1"/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578"/>
        <w:gridCol w:w="454"/>
        <w:gridCol w:w="3390"/>
        <w:gridCol w:w="1032"/>
      </w:tblGrid>
      <w:tr w:rsidR="00A37BED" w:rsidRPr="003C5AB7" w:rsidTr="000246A5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PRIGOVORA</w:t>
            </w:r>
          </w:p>
        </w:tc>
      </w:tr>
      <w:tr w:rsidR="00A37BED" w:rsidRPr="003C5AB7" w:rsidTr="000246A5">
        <w:trPr>
          <w:trHeight w:val="79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trHeight w:val="144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A37BED" w:rsidRPr="003C5AB7" w:rsidTr="000246A5">
        <w:trPr>
          <w:cantSplit/>
          <w:trHeight w:hRule="exact" w:val="36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PROGRAMSKI SADRŽAJ NA KOJI SE PODNOSI PRIGOVOR</w:t>
            </w:r>
          </w:p>
        </w:tc>
      </w:tr>
      <w:tr w:rsidR="00A37BED" w:rsidRPr="003C5AB7" w:rsidTr="000246A5">
        <w:trPr>
          <w:trHeight w:val="2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Radijski 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PRIGOVORA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DONOŠENJA ODLUKE PO PRIGOVORU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PRIGOVORA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Adresa: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E-mail:</w:t>
            </w:r>
          </w:p>
        </w:tc>
      </w:tr>
      <w:tr w:rsidR="00A37BED" w:rsidRPr="003C5AB7" w:rsidTr="000246A5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PRIGOVORA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ED" w:rsidRPr="003C5AB7" w:rsidRDefault="00A37BED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A37BED" w:rsidRPr="003C5AB7" w:rsidRDefault="00A37BED" w:rsidP="00A37BED">
      <w:pPr>
        <w:tabs>
          <w:tab w:val="left" w:pos="1397"/>
        </w:tabs>
        <w:rPr>
          <w:rFonts w:ascii="Tahoma" w:hAnsi="Tahoma" w:cs="Tahoma"/>
          <w:noProof/>
          <w:sz w:val="20"/>
          <w:szCs w:val="20"/>
        </w:rPr>
      </w:pPr>
      <w:r w:rsidRPr="003C5AB7">
        <w:rPr>
          <w:rFonts w:ascii="Tahoma" w:hAnsi="Tahoma" w:cs="Tahoma"/>
          <w:noProof/>
          <w:sz w:val="16"/>
          <w:szCs w:val="16"/>
        </w:rPr>
        <w:tab/>
      </w:r>
    </w:p>
    <w:p w:rsidR="00530667" w:rsidRDefault="00530667" w:rsidP="00A37BED">
      <w:pPr>
        <w:ind w:left="0" w:firstLine="0"/>
      </w:pPr>
    </w:p>
    <w:sectPr w:rsidR="00530667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10" w:rsidRDefault="00542E10" w:rsidP="00A37BED">
      <w:pPr>
        <w:spacing w:before="0"/>
      </w:pPr>
      <w:r>
        <w:separator/>
      </w:r>
    </w:p>
  </w:endnote>
  <w:endnote w:type="continuationSeparator" w:id="0">
    <w:p w:rsidR="00542E10" w:rsidRDefault="00542E10" w:rsidP="00A37BE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10" w:rsidRDefault="00542E10" w:rsidP="00A37BED">
      <w:pPr>
        <w:spacing w:before="0"/>
      </w:pPr>
      <w:r>
        <w:separator/>
      </w:r>
    </w:p>
  </w:footnote>
  <w:footnote w:type="continuationSeparator" w:id="0">
    <w:p w:rsidR="00542E10" w:rsidRDefault="00542E10" w:rsidP="00A37BED">
      <w:pPr>
        <w:spacing w:before="0"/>
      </w:pPr>
      <w:r>
        <w:continuationSeparator/>
      </w:r>
    </w:p>
  </w:footnote>
  <w:footnote w:id="1">
    <w:p w:rsidR="00A37BED" w:rsidRPr="00A578BD" w:rsidRDefault="00A37BED" w:rsidP="00A37BED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/>
        </w:rPr>
      </w:pPr>
      <w:r w:rsidRPr="00A578BD">
        <w:rPr>
          <w:rStyle w:val="FootnoteReference"/>
          <w:rFonts w:ascii="Tahoma" w:hAnsi="Tahoma" w:cs="Tahoma"/>
          <w:sz w:val="16"/>
          <w:szCs w:val="16"/>
        </w:rPr>
        <w:footnoteRef/>
      </w:r>
      <w:r w:rsidRPr="00A578BD">
        <w:rPr>
          <w:rFonts w:ascii="Tahoma" w:hAnsi="Tahoma" w:cs="Tahoma"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Prigovor može podnijeti ovlašćeni predstavnik podnosioca izborne liste</w:t>
      </w:r>
      <w:r w:rsidRPr="00A578BD" w:rsidDel="00D82BED">
        <w:rPr>
          <w:rFonts w:ascii="Tahoma" w:hAnsi="Tahoma" w:cs="Tahoma"/>
          <w:noProof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ili nadležni državni organ za sprovođenje izbornog postupka. Prigovor se podnosi nadležnom organu emitera.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ED"/>
    <w:rsid w:val="0031411D"/>
    <w:rsid w:val="00530667"/>
    <w:rsid w:val="00542E10"/>
    <w:rsid w:val="00A3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ED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37BED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7BED"/>
    <w:rPr>
      <w:rFonts w:ascii="Times" w:eastAsia="Times New Roman" w:hAnsi="Times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2022-08-30T08:51:00Z</dcterms:created>
  <dcterms:modified xsi:type="dcterms:W3CDTF">2022-08-30T08:51:00Z</dcterms:modified>
</cp:coreProperties>
</file>